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8"/>
        <w:gridCol w:w="1571"/>
        <w:gridCol w:w="4110"/>
      </w:tblGrid>
      <w:tr w:rsidR="001951DC" w:rsidTr="00237B36">
        <w:tc>
          <w:tcPr>
            <w:tcW w:w="3958" w:type="dxa"/>
          </w:tcPr>
          <w:p w:rsidR="001951DC" w:rsidRDefault="001951DC" w:rsidP="00172699">
            <w:pPr>
              <w:tabs>
                <w:tab w:val="left" w:pos="720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1571" w:type="dxa"/>
          </w:tcPr>
          <w:p w:rsidR="001951DC" w:rsidRDefault="001951DC" w:rsidP="00172699">
            <w:pPr>
              <w:tabs>
                <w:tab w:val="left" w:pos="720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4110" w:type="dxa"/>
          </w:tcPr>
          <w:p w:rsidR="00E2578A" w:rsidRPr="00E2578A" w:rsidRDefault="00407E10" w:rsidP="00E2578A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E2578A" w:rsidRPr="00E2578A" w:rsidRDefault="00407E10" w:rsidP="00E2578A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="00E2578A" w:rsidRPr="00E2578A">
              <w:rPr>
                <w:sz w:val="28"/>
                <w:szCs w:val="28"/>
              </w:rPr>
              <w:t xml:space="preserve"> администрации Мошковского района Новосибирской области </w:t>
            </w:r>
          </w:p>
          <w:p w:rsidR="001951DC" w:rsidRPr="00F27E07" w:rsidRDefault="00E2578A" w:rsidP="00F132C8">
            <w:pPr>
              <w:tabs>
                <w:tab w:val="left" w:pos="720"/>
              </w:tabs>
              <w:rPr>
                <w:sz w:val="28"/>
                <w:szCs w:val="28"/>
              </w:rPr>
            </w:pPr>
            <w:r w:rsidRPr="00E2578A">
              <w:rPr>
                <w:sz w:val="28"/>
                <w:szCs w:val="28"/>
              </w:rPr>
              <w:t>от_</w:t>
            </w:r>
            <w:r w:rsidR="00F132C8">
              <w:rPr>
                <w:sz w:val="28"/>
                <w:szCs w:val="28"/>
              </w:rPr>
              <w:t xml:space="preserve">05.10.2022 </w:t>
            </w:r>
            <w:r w:rsidRPr="00E2578A">
              <w:rPr>
                <w:sz w:val="28"/>
                <w:szCs w:val="28"/>
              </w:rPr>
              <w:t>№_</w:t>
            </w:r>
            <w:r w:rsidR="00F132C8">
              <w:rPr>
                <w:sz w:val="28"/>
                <w:szCs w:val="28"/>
              </w:rPr>
              <w:t>110</w:t>
            </w:r>
            <w:bookmarkStart w:id="0" w:name="_GoBack"/>
            <w:bookmarkEnd w:id="0"/>
            <w:r w:rsidRPr="00E2578A">
              <w:rPr>
                <w:sz w:val="28"/>
                <w:szCs w:val="28"/>
              </w:rPr>
              <w:t>___</w:t>
            </w:r>
          </w:p>
        </w:tc>
      </w:tr>
    </w:tbl>
    <w:p w:rsidR="00172699" w:rsidRPr="007F7DED" w:rsidRDefault="00172699" w:rsidP="00172699">
      <w:pPr>
        <w:tabs>
          <w:tab w:val="left" w:pos="720"/>
        </w:tabs>
        <w:jc w:val="right"/>
        <w:rPr>
          <w:sz w:val="26"/>
          <w:szCs w:val="26"/>
        </w:rPr>
      </w:pPr>
    </w:p>
    <w:p w:rsidR="00172699" w:rsidRDefault="00172699" w:rsidP="00172699">
      <w:pPr>
        <w:suppressAutoHyphens/>
        <w:ind w:firstLine="705"/>
        <w:jc w:val="center"/>
        <w:rPr>
          <w:b/>
          <w:bCs/>
          <w:sz w:val="28"/>
          <w:szCs w:val="28"/>
          <w:lang w:eastAsia="ar-SA"/>
        </w:rPr>
      </w:pPr>
    </w:p>
    <w:p w:rsidR="00172699" w:rsidRPr="000F2C69" w:rsidRDefault="00172699" w:rsidP="00172699">
      <w:pPr>
        <w:suppressAutoHyphens/>
        <w:ind w:firstLine="705"/>
        <w:jc w:val="center"/>
        <w:rPr>
          <w:bCs/>
          <w:sz w:val="28"/>
          <w:szCs w:val="28"/>
          <w:lang w:eastAsia="ar-SA"/>
        </w:rPr>
      </w:pPr>
      <w:r w:rsidRPr="000F2C69">
        <w:rPr>
          <w:bCs/>
          <w:sz w:val="28"/>
          <w:szCs w:val="28"/>
          <w:lang w:eastAsia="ar-SA"/>
        </w:rPr>
        <w:t xml:space="preserve">Положение </w:t>
      </w:r>
    </w:p>
    <w:p w:rsidR="00172699" w:rsidRPr="00815067" w:rsidRDefault="00172699" w:rsidP="00172699">
      <w:pPr>
        <w:suppressAutoHyphens/>
        <w:ind w:firstLine="705"/>
        <w:jc w:val="center"/>
        <w:rPr>
          <w:b/>
          <w:bCs/>
          <w:i/>
          <w:sz w:val="20"/>
          <w:szCs w:val="20"/>
          <w:lang w:eastAsia="ar-SA"/>
        </w:rPr>
      </w:pPr>
      <w:r w:rsidRPr="00815067">
        <w:rPr>
          <w:sz w:val="28"/>
          <w:szCs w:val="28"/>
          <w:lang w:eastAsia="ar-SA"/>
        </w:rPr>
        <w:t>о графиках аварийного ограничения режимо</w:t>
      </w:r>
      <w:r>
        <w:rPr>
          <w:sz w:val="28"/>
          <w:szCs w:val="28"/>
          <w:lang w:eastAsia="ar-SA"/>
        </w:rPr>
        <w:t>в потребления тепловой энергии</w:t>
      </w:r>
      <w:r w:rsidRPr="00815067">
        <w:rPr>
          <w:sz w:val="28"/>
          <w:szCs w:val="28"/>
          <w:lang w:eastAsia="ar-SA"/>
        </w:rPr>
        <w:t xml:space="preserve"> потребителей и ограничения, прекращения подачи тепловой энергии при возникновении (угрозе возникновения) аварийных ситуаций в системе теплоснабжения </w:t>
      </w:r>
      <w:r w:rsidR="001951DC">
        <w:rPr>
          <w:sz w:val="28"/>
          <w:szCs w:val="28"/>
          <w:lang w:eastAsia="ar-SA"/>
        </w:rPr>
        <w:t>на территории Мошковского района Новосибирской области</w:t>
      </w:r>
      <w:r>
        <w:rPr>
          <w:sz w:val="28"/>
          <w:szCs w:val="28"/>
          <w:lang w:eastAsia="ar-SA"/>
        </w:rPr>
        <w:t xml:space="preserve"> 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2"/>
          <w:szCs w:val="22"/>
          <w:lang w:eastAsia="ar-SA"/>
        </w:rPr>
      </w:pP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1. Общие положения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  <w:lang w:eastAsia="ar-SA"/>
        </w:rPr>
      </w:pPr>
    </w:p>
    <w:p w:rsidR="001951DC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 xml:space="preserve">1.1. </w:t>
      </w:r>
      <w:r w:rsidR="001951DC">
        <w:rPr>
          <w:sz w:val="28"/>
          <w:szCs w:val="28"/>
          <w:lang w:eastAsia="ar-SA"/>
        </w:rPr>
        <w:t xml:space="preserve">Настоящее  положение о графиках аварийного ограничения режимов потребления тепловой энергии потребителей  и ограничения, прекращения подачи тепловой энергии при возникновении (угрозе возникновения) аварийных ситуаций в системах теплоснабжения </w:t>
      </w:r>
      <w:r w:rsidR="006E3629">
        <w:rPr>
          <w:sz w:val="28"/>
          <w:szCs w:val="28"/>
          <w:lang w:eastAsia="ar-SA"/>
        </w:rPr>
        <w:t xml:space="preserve">на территории </w:t>
      </w:r>
      <w:r w:rsidR="001951DC">
        <w:rPr>
          <w:sz w:val="28"/>
          <w:szCs w:val="28"/>
          <w:lang w:eastAsia="ar-SA"/>
        </w:rPr>
        <w:t>Мошковского района Новосибирской области (далее-Положение) разработано в целях своевременного и организованного введения аварийных режимов при недостатке тепловой мощности на теплоисточниках, локализации аварийных</w:t>
      </w:r>
      <w:r w:rsidR="006E3629">
        <w:rPr>
          <w:sz w:val="28"/>
          <w:szCs w:val="28"/>
          <w:lang w:eastAsia="ar-SA"/>
        </w:rPr>
        <w:t xml:space="preserve"> ситуаций и предотвращения их развития.</w:t>
      </w:r>
    </w:p>
    <w:p w:rsidR="009C0BD8" w:rsidRDefault="006E362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1.2. </w:t>
      </w:r>
      <w:r w:rsidR="00172699" w:rsidRPr="00815067">
        <w:rPr>
          <w:sz w:val="28"/>
          <w:szCs w:val="28"/>
          <w:lang w:eastAsia="ar-SA"/>
        </w:rPr>
        <w:t>Графики аварийного ограничения режимов потребления тепловой энергии у потребителей и ограничения, прекращения подачи тепловой энергии при возникновении (угрозе возникновен</w:t>
      </w:r>
      <w:r>
        <w:rPr>
          <w:sz w:val="28"/>
          <w:szCs w:val="28"/>
          <w:lang w:eastAsia="ar-SA"/>
        </w:rPr>
        <w:t>ия) аварийных ситуаций в системах</w:t>
      </w:r>
      <w:r w:rsidR="00172699" w:rsidRPr="00815067">
        <w:rPr>
          <w:sz w:val="28"/>
          <w:szCs w:val="28"/>
          <w:lang w:eastAsia="ar-SA"/>
        </w:rPr>
        <w:t xml:space="preserve"> теплоснабжения</w:t>
      </w:r>
      <w:r>
        <w:rPr>
          <w:sz w:val="28"/>
          <w:szCs w:val="28"/>
          <w:lang w:eastAsia="ar-SA"/>
        </w:rPr>
        <w:t xml:space="preserve"> на территории Мошковского района Новосибирской области</w:t>
      </w:r>
      <w:r w:rsidR="00172699" w:rsidRPr="00815067">
        <w:rPr>
          <w:sz w:val="28"/>
          <w:szCs w:val="28"/>
          <w:lang w:eastAsia="ar-SA"/>
        </w:rPr>
        <w:t xml:space="preserve"> (далее Графики) составляются по ка</w:t>
      </w:r>
      <w:r w:rsidR="00477EB5">
        <w:rPr>
          <w:sz w:val="28"/>
          <w:szCs w:val="28"/>
          <w:lang w:eastAsia="ar-SA"/>
        </w:rPr>
        <w:t>ждому теплоисточнику отдельно (П</w:t>
      </w:r>
      <w:r w:rsidR="00172699" w:rsidRPr="00815067">
        <w:rPr>
          <w:sz w:val="28"/>
          <w:szCs w:val="28"/>
          <w:lang w:eastAsia="ar-SA"/>
        </w:rPr>
        <w:t>риложение №1)</w:t>
      </w:r>
      <w:r w:rsidR="009C0BD8">
        <w:rPr>
          <w:sz w:val="28"/>
          <w:szCs w:val="28"/>
          <w:lang w:eastAsia="ar-SA"/>
        </w:rPr>
        <w:t xml:space="preserve">. </w:t>
      </w:r>
      <w:r w:rsidR="00BB35D3">
        <w:rPr>
          <w:sz w:val="28"/>
          <w:szCs w:val="28"/>
          <w:lang w:eastAsia="ar-SA"/>
        </w:rPr>
        <w:t xml:space="preserve"> 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1.</w:t>
      </w:r>
      <w:r w:rsidR="006E3629">
        <w:rPr>
          <w:sz w:val="28"/>
          <w:szCs w:val="28"/>
          <w:lang w:eastAsia="ar-SA"/>
        </w:rPr>
        <w:t>3</w:t>
      </w:r>
      <w:r w:rsidRPr="00815067">
        <w:rPr>
          <w:sz w:val="28"/>
          <w:szCs w:val="28"/>
          <w:lang w:eastAsia="ar-SA"/>
        </w:rPr>
        <w:t>. Графики составляются ежегодно и вводятся при возникновении дефицита топлива, тепловой энергии и мощности в энергосистеме, в случае стихийных бедствий (гроза, буря, наводнение, пожар, длительное похолодание и т.п.), при неоплате потребителем платежного документа за тепловую энергию в установленные договором сроки, для предотвращения возникновения и развития аварий, для их ликвидации и для исключения неорганизованных отключений потребителей.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1.</w:t>
      </w:r>
      <w:r w:rsidR="006E3629">
        <w:rPr>
          <w:sz w:val="28"/>
          <w:szCs w:val="28"/>
          <w:lang w:eastAsia="ar-SA"/>
        </w:rPr>
        <w:t>4</w:t>
      </w:r>
      <w:r w:rsidRPr="00815067">
        <w:rPr>
          <w:sz w:val="28"/>
          <w:szCs w:val="28"/>
          <w:lang w:eastAsia="ar-SA"/>
        </w:rPr>
        <w:t xml:space="preserve">. Ограничение потребителей по отпуску тепла в сетевой воде </w:t>
      </w:r>
      <w:r w:rsidR="00C01B75" w:rsidRPr="00815067">
        <w:rPr>
          <w:sz w:val="28"/>
          <w:szCs w:val="28"/>
          <w:lang w:eastAsia="ar-SA"/>
        </w:rPr>
        <w:t>производится централизованно</w:t>
      </w:r>
      <w:r w:rsidRPr="00815067">
        <w:rPr>
          <w:sz w:val="28"/>
          <w:szCs w:val="28"/>
          <w:lang w:eastAsia="ar-SA"/>
        </w:rPr>
        <w:t xml:space="preserve"> на котельной путем снижения температуры прямой сетевой воды или путем ограничения циркуляции сетевой воды.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1.</w:t>
      </w:r>
      <w:r w:rsidR="006E3629">
        <w:rPr>
          <w:sz w:val="28"/>
          <w:szCs w:val="28"/>
          <w:lang w:eastAsia="ar-SA"/>
        </w:rPr>
        <w:t>5</w:t>
      </w:r>
      <w:r w:rsidRPr="00815067">
        <w:rPr>
          <w:sz w:val="28"/>
          <w:szCs w:val="28"/>
          <w:lang w:eastAsia="ar-SA"/>
        </w:rPr>
        <w:t xml:space="preserve">. График аварийного ограничения режимов потребления тепловой энергии у потребителей применяется в случае явной угрозы возникновения аварии или возникшей аварии на котельных или тепловых сетях, когда </w:t>
      </w:r>
      <w:r>
        <w:rPr>
          <w:sz w:val="28"/>
          <w:szCs w:val="28"/>
          <w:lang w:eastAsia="ar-SA"/>
        </w:rPr>
        <w:t>недостаточно</w:t>
      </w:r>
      <w:r w:rsidRPr="00815067">
        <w:rPr>
          <w:sz w:val="28"/>
          <w:szCs w:val="28"/>
          <w:lang w:eastAsia="ar-SA"/>
        </w:rPr>
        <w:t xml:space="preserve"> времени </w:t>
      </w:r>
      <w:r w:rsidR="00C01B75" w:rsidRPr="00815067">
        <w:rPr>
          <w:sz w:val="28"/>
          <w:szCs w:val="28"/>
          <w:lang w:eastAsia="ar-SA"/>
        </w:rPr>
        <w:t>для введения</w:t>
      </w:r>
      <w:r w:rsidRPr="00815067">
        <w:rPr>
          <w:sz w:val="28"/>
          <w:szCs w:val="28"/>
          <w:lang w:eastAsia="ar-SA"/>
        </w:rPr>
        <w:t xml:space="preserve"> графика ограничения потребителей тепловой энергии. Очередность  отключения потребителей определяется исходя из условий эксплуатации котельных и тепловых сетей.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lastRenderedPageBreak/>
        <w:t>1.</w:t>
      </w:r>
      <w:r w:rsidR="006E3629">
        <w:rPr>
          <w:sz w:val="28"/>
          <w:szCs w:val="28"/>
          <w:lang w:eastAsia="ar-SA"/>
        </w:rPr>
        <w:t>6</w:t>
      </w:r>
      <w:r w:rsidRPr="00815067">
        <w:rPr>
          <w:sz w:val="28"/>
          <w:szCs w:val="28"/>
          <w:lang w:eastAsia="ar-SA"/>
        </w:rPr>
        <w:t>.  В соответствии с настоящим Положением и утвержденным графиком   ограничений и аварийных отключений, потребит</w:t>
      </w:r>
      <w:r>
        <w:rPr>
          <w:sz w:val="28"/>
          <w:szCs w:val="28"/>
          <w:lang w:eastAsia="ar-SA"/>
        </w:rPr>
        <w:t xml:space="preserve">ели составляют индивидуальные  </w:t>
      </w:r>
      <w:r w:rsidRPr="00815067">
        <w:rPr>
          <w:sz w:val="28"/>
          <w:szCs w:val="28"/>
          <w:lang w:eastAsia="ar-SA"/>
        </w:rPr>
        <w:t>графики ограничения и аварийного отключения предприятия с учетом субабонентов.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  <w:lang w:eastAsia="ar-SA"/>
        </w:rPr>
      </w:pP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2. Общие требования к составлению графиков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2.1. Графики разрабатываются ежегодно теплоснабжающим предприятием и дейст</w:t>
      </w:r>
      <w:r>
        <w:rPr>
          <w:sz w:val="28"/>
          <w:szCs w:val="28"/>
          <w:lang w:eastAsia="ar-SA"/>
        </w:rPr>
        <w:t>вуют на период с 01 сентября текущего года до 01</w:t>
      </w:r>
      <w:r w:rsidRPr="00815067">
        <w:rPr>
          <w:sz w:val="28"/>
          <w:szCs w:val="28"/>
          <w:lang w:eastAsia="ar-SA"/>
        </w:rPr>
        <w:t xml:space="preserve"> сентября следующего года.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 xml:space="preserve">Разработанный график согласовывается с </w:t>
      </w:r>
      <w:r w:rsidR="006E3629">
        <w:rPr>
          <w:sz w:val="28"/>
          <w:szCs w:val="28"/>
          <w:lang w:eastAsia="ar-SA"/>
        </w:rPr>
        <w:t>органами местного самоуправления, утверждается</w:t>
      </w:r>
      <w:r w:rsidRPr="00815067">
        <w:rPr>
          <w:sz w:val="28"/>
          <w:szCs w:val="28"/>
          <w:lang w:eastAsia="ar-SA"/>
        </w:rPr>
        <w:t xml:space="preserve"> руководителем теплоснабжающей организ</w:t>
      </w:r>
      <w:r w:rsidR="006E3629">
        <w:rPr>
          <w:sz w:val="28"/>
          <w:szCs w:val="28"/>
          <w:lang w:eastAsia="ar-SA"/>
        </w:rPr>
        <w:t>ации и направляется потребителям</w:t>
      </w:r>
      <w:r w:rsidRPr="00815067">
        <w:rPr>
          <w:sz w:val="28"/>
          <w:szCs w:val="28"/>
          <w:lang w:eastAsia="ar-SA"/>
        </w:rPr>
        <w:t xml:space="preserve"> не позднее </w:t>
      </w:r>
      <w:r>
        <w:rPr>
          <w:sz w:val="28"/>
          <w:szCs w:val="28"/>
          <w:lang w:eastAsia="ar-SA"/>
        </w:rPr>
        <w:t>25</w:t>
      </w:r>
      <w:r w:rsidR="004F5CA0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августа</w:t>
      </w:r>
      <w:r w:rsidR="006E3629">
        <w:rPr>
          <w:sz w:val="28"/>
          <w:szCs w:val="28"/>
          <w:lang w:eastAsia="ar-SA"/>
        </w:rPr>
        <w:t xml:space="preserve"> текущего года</w:t>
      </w:r>
      <w:r w:rsidRPr="00815067">
        <w:rPr>
          <w:sz w:val="28"/>
          <w:szCs w:val="28"/>
          <w:lang w:eastAsia="ar-SA"/>
        </w:rPr>
        <w:t>.</w:t>
      </w:r>
    </w:p>
    <w:p w:rsidR="00172699" w:rsidRPr="00815067" w:rsidRDefault="00172699" w:rsidP="00B642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 xml:space="preserve">2.2.  При определении величины и очередности ограничения и </w:t>
      </w:r>
      <w:r w:rsidR="00B6429D" w:rsidRPr="00815067">
        <w:rPr>
          <w:sz w:val="28"/>
          <w:szCs w:val="28"/>
          <w:lang w:eastAsia="ar-SA"/>
        </w:rPr>
        <w:t>аварийного отключения</w:t>
      </w:r>
      <w:r w:rsidRPr="00815067">
        <w:rPr>
          <w:sz w:val="28"/>
          <w:szCs w:val="28"/>
          <w:lang w:eastAsia="ar-SA"/>
        </w:rPr>
        <w:t xml:space="preserve"> потребителей тепловой энергии и мощности должны учитываться   государственное, хозяйственное, социальное значения и </w:t>
      </w:r>
      <w:r w:rsidR="00B6429D" w:rsidRPr="00815067">
        <w:rPr>
          <w:sz w:val="28"/>
          <w:szCs w:val="28"/>
          <w:lang w:eastAsia="ar-SA"/>
        </w:rPr>
        <w:t>технологические особенности</w:t>
      </w:r>
      <w:r w:rsidRPr="00815067">
        <w:rPr>
          <w:sz w:val="28"/>
          <w:szCs w:val="28"/>
          <w:lang w:eastAsia="ar-SA"/>
        </w:rPr>
        <w:t xml:space="preserve"> производства потребителя с тем, чтобы ущерб от введения графиков был минимальным</w:t>
      </w:r>
      <w:r w:rsidR="00B6429D">
        <w:rPr>
          <w:sz w:val="28"/>
          <w:szCs w:val="28"/>
          <w:lang w:eastAsia="ar-SA"/>
        </w:rPr>
        <w:t xml:space="preserve">. </w:t>
      </w:r>
      <w:r w:rsidRPr="00815067">
        <w:rPr>
          <w:sz w:val="28"/>
          <w:szCs w:val="28"/>
          <w:lang w:eastAsia="ar-SA"/>
        </w:rPr>
        <w:t>Должны учитываться также особенности схемы теплоснабжения потребителей и возможность обеспечения эффективного контроля за выполнением ограничения и аварийных отключений потребителей тепловой энергии и мощности.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2.3. В графики ограничения и аварийного отключения потребителей тепловой энергии и мощности не включаются: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- производства, отключение теплоснабжения которых может привести к выделению взрывоопасных продуктов и смесей;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780059">
        <w:rPr>
          <w:sz w:val="28"/>
          <w:szCs w:val="28"/>
          <w:lang w:eastAsia="ar-SA"/>
        </w:rPr>
        <w:t>- детские дошкольные учреждения (ясли, сады) и детские внешкольные учреждения для детей и подростков, школы и школы-интернаты, детские дома.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2.4.</w:t>
      </w:r>
      <w:r w:rsidR="006E3629">
        <w:rPr>
          <w:sz w:val="28"/>
          <w:szCs w:val="28"/>
          <w:lang w:eastAsia="ar-SA"/>
        </w:rPr>
        <w:t>Теплоснабжающими организациями с</w:t>
      </w:r>
      <w:r w:rsidRPr="00815067">
        <w:rPr>
          <w:sz w:val="28"/>
          <w:szCs w:val="28"/>
          <w:lang w:eastAsia="ar-SA"/>
        </w:rPr>
        <w:t xml:space="preserve">овместно с потребителями, включенными в графики ограничения </w:t>
      </w:r>
      <w:r w:rsidR="00C01B75" w:rsidRPr="00815067">
        <w:rPr>
          <w:sz w:val="28"/>
          <w:szCs w:val="28"/>
          <w:lang w:eastAsia="ar-SA"/>
        </w:rPr>
        <w:t>и аварийного</w:t>
      </w:r>
      <w:r w:rsidRPr="00815067">
        <w:rPr>
          <w:sz w:val="28"/>
          <w:szCs w:val="28"/>
          <w:lang w:eastAsia="ar-SA"/>
        </w:rPr>
        <w:t xml:space="preserve"> отключения тепловой энергии и мощности, составляются    двусторонние акты аварийной и техноло</w:t>
      </w:r>
      <w:r w:rsidR="006E3629">
        <w:rPr>
          <w:sz w:val="28"/>
          <w:szCs w:val="28"/>
          <w:lang w:eastAsia="ar-SA"/>
        </w:rPr>
        <w:t>гической брони теплоснабжения</w:t>
      </w:r>
      <w:r w:rsidRPr="00815067">
        <w:rPr>
          <w:sz w:val="28"/>
          <w:szCs w:val="28"/>
          <w:lang w:eastAsia="ar-SA"/>
        </w:rPr>
        <w:t>.  Нагрузка аварийной и технологической брони определяется раздельно.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ourier New" w:hAnsi="Courier New" w:cs="Courier New"/>
          <w:sz w:val="28"/>
          <w:szCs w:val="28"/>
          <w:lang w:eastAsia="ar-SA"/>
        </w:rPr>
      </w:pP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3. Аварийная бронь теплоснабжения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Минимальная потребляемая тепловая мощность или расход тепловой энергии, обеспечивающий жизнь людей, сохранность оборудования, технологического сырья, продукции и средств пожарной безопасности.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3.1. При изменении величин аварийной брони теплоснабжения у потребителей, вызванных изменением объема производства, технологического процесса или схемой теплоснабжения пересмотр актов производится по заявке потребителей в течение месяца со дня поступления заявки. В течение этого месяца, при введении ограничений и отключений потребителей, теплоснабжение осуществляется в соответствии с ранее составленными актами технологической и аварийной брони, а введение ограничений - по ранее разработанным графикам.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lastRenderedPageBreak/>
        <w:t>При изменении величин аварийной и технологической брони вносятся изменения в графики.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3.2. При письменном отказе потребителя от составления акта аварийной и технологической брони теплоснабжения, в месячный срок включаются тепловые установки потребителя в графики ограничения и аварийного отключения тепловой энергии и мощности в соответствии с действующими нормативными документами и настоящим Положением, с письменным уведомлением потребителя в 10-дневный срок.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Ответственность за последствия ограничения потребления и отключения  тепловой энергии и мощности в этом случае несет потребитель.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3.3. В примечании к графикам ограничений и аварийных отключений указывается перечень потребителей, не подлежащих ограничениям и отключениям.</w:t>
      </w:r>
    </w:p>
    <w:p w:rsidR="00172699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sz w:val="28"/>
          <w:szCs w:val="28"/>
          <w:lang w:eastAsia="ar-SA"/>
        </w:rPr>
      </w:pP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sz w:val="28"/>
          <w:szCs w:val="28"/>
          <w:lang w:eastAsia="ar-SA"/>
        </w:rPr>
      </w:pPr>
      <w:r w:rsidRPr="00815067">
        <w:rPr>
          <w:bCs/>
          <w:sz w:val="28"/>
          <w:szCs w:val="28"/>
          <w:lang w:eastAsia="ar-SA"/>
        </w:rPr>
        <w:t>4. Порядок ввода графиков ограничения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sz w:val="28"/>
          <w:szCs w:val="28"/>
          <w:lang w:eastAsia="ar-SA"/>
        </w:rPr>
      </w:pPr>
      <w:r w:rsidRPr="00815067">
        <w:rPr>
          <w:bCs/>
          <w:sz w:val="28"/>
          <w:szCs w:val="28"/>
          <w:lang w:eastAsia="ar-SA"/>
        </w:rPr>
        <w:t>потребителей тепловой энергии и мощности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4.1. Графики ограничения потребителей тепловой энергии п</w:t>
      </w:r>
      <w:r w:rsidR="00632A9D">
        <w:rPr>
          <w:sz w:val="28"/>
          <w:szCs w:val="28"/>
          <w:lang w:eastAsia="ar-SA"/>
        </w:rPr>
        <w:t>о согласованию с органами местного самоуправления</w:t>
      </w:r>
      <w:r>
        <w:rPr>
          <w:sz w:val="28"/>
          <w:szCs w:val="28"/>
          <w:lang w:eastAsia="ar-SA"/>
        </w:rPr>
        <w:t xml:space="preserve"> </w:t>
      </w:r>
      <w:r w:rsidRPr="009C0BD8">
        <w:rPr>
          <w:sz w:val="28"/>
          <w:szCs w:val="28"/>
          <w:lang w:eastAsia="ar-SA"/>
        </w:rPr>
        <w:t>вводятся через диспетчерские службы (ответственных лиц).</w:t>
      </w:r>
      <w:r w:rsidRPr="00815067">
        <w:rPr>
          <w:sz w:val="28"/>
          <w:szCs w:val="28"/>
          <w:lang w:eastAsia="ar-SA"/>
        </w:rPr>
        <w:t xml:space="preserve"> Главный инженер теплоснабжающей организации доводит задание до руководителя котельн</w:t>
      </w:r>
      <w:r w:rsidR="00632A9D">
        <w:rPr>
          <w:sz w:val="28"/>
          <w:szCs w:val="28"/>
          <w:lang w:eastAsia="ar-SA"/>
        </w:rPr>
        <w:t>ой</w:t>
      </w:r>
      <w:r w:rsidRPr="00815067">
        <w:rPr>
          <w:sz w:val="28"/>
          <w:szCs w:val="28"/>
          <w:lang w:eastAsia="ar-SA"/>
        </w:rPr>
        <w:t xml:space="preserve"> с указанием величины, времени </w:t>
      </w:r>
      <w:r w:rsidR="00C01B75" w:rsidRPr="00815067">
        <w:rPr>
          <w:sz w:val="28"/>
          <w:szCs w:val="28"/>
          <w:lang w:eastAsia="ar-SA"/>
        </w:rPr>
        <w:t>начала и</w:t>
      </w:r>
      <w:r w:rsidRPr="00815067">
        <w:rPr>
          <w:sz w:val="28"/>
          <w:szCs w:val="28"/>
          <w:lang w:eastAsia="ar-SA"/>
        </w:rPr>
        <w:t xml:space="preserve"> окончания ограничений.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4.2. Главный инженер теплоснабжающей организации телефонограммой извещает    потребителя (руководителя) о введении графиков не позднее 12 часов до начала их реализации, с указанием величины, времени начала и окончания ограничений.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При необходимости срочного введения в действие графиков ограничения,  извещение об этом передается потребителю по</w:t>
      </w:r>
      <w:r>
        <w:rPr>
          <w:sz w:val="28"/>
          <w:szCs w:val="28"/>
          <w:lang w:eastAsia="ar-SA"/>
        </w:rPr>
        <w:t xml:space="preserve"> доступным</w:t>
      </w:r>
      <w:r w:rsidRPr="00815067">
        <w:rPr>
          <w:sz w:val="28"/>
          <w:szCs w:val="28"/>
          <w:lang w:eastAsia="ar-SA"/>
        </w:rPr>
        <w:t xml:space="preserve"> каналам связи.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5. Порядок ввода графиков аварийного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отключения потребителей тепловой мощности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360"/>
        <w:jc w:val="both"/>
        <w:rPr>
          <w:b/>
          <w:sz w:val="28"/>
          <w:szCs w:val="28"/>
          <w:lang w:eastAsia="ar-SA"/>
        </w:rPr>
      </w:pP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5.1. При внезапно возникшей аварийной ситуации на котельной или тепловых сетях потребители тепловой энергии отключаются немедленно, с последующим извещением потребителя о причинах отключения в течение 2 часов.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5.2. В случае выхода из строя на длительное время (аварии) основного оборудования котельной, участков тепловых сетей заменяется график отключения потребителей тепловой энергии графиком ограничения на ту же величину.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 xml:space="preserve">5.3. О факте и причинах введения ограничений и отключений потребителей, о величине недоотпуска тепловой энергии, об авариях у потребителей, если таковые произошли в период введения графиков, докладывается </w:t>
      </w:r>
      <w:r>
        <w:rPr>
          <w:sz w:val="28"/>
          <w:szCs w:val="28"/>
          <w:lang w:eastAsia="ar-SA"/>
        </w:rPr>
        <w:t xml:space="preserve">Главе муниципального образования и </w:t>
      </w:r>
      <w:r w:rsidR="00C01B75">
        <w:rPr>
          <w:sz w:val="28"/>
          <w:szCs w:val="28"/>
          <w:lang w:eastAsia="ar-SA"/>
        </w:rPr>
        <w:t xml:space="preserve">старшему оперативному </w:t>
      </w:r>
      <w:r w:rsidRPr="00815067">
        <w:rPr>
          <w:sz w:val="28"/>
          <w:szCs w:val="28"/>
          <w:lang w:eastAsia="ar-SA"/>
        </w:rPr>
        <w:t xml:space="preserve">дежурному </w:t>
      </w:r>
      <w:r w:rsidR="00C01B75" w:rsidRPr="001E4874">
        <w:rPr>
          <w:sz w:val="28"/>
          <w:szCs w:val="28"/>
        </w:rPr>
        <w:t>МКУ «Центр защиты населения» Мошковского района</w:t>
      </w:r>
      <w:r w:rsidR="00B6429D">
        <w:rPr>
          <w:sz w:val="28"/>
          <w:szCs w:val="28"/>
        </w:rPr>
        <w:t xml:space="preserve"> (телефон</w:t>
      </w:r>
      <w:r w:rsidR="00C01B75">
        <w:rPr>
          <w:sz w:val="28"/>
          <w:szCs w:val="28"/>
        </w:rPr>
        <w:t xml:space="preserve"> 21-655).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6. Обязанности, права и ответственность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теплоснабжающих организаций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  <w:lang w:eastAsia="ar-SA"/>
        </w:rPr>
      </w:pP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6.1. Теплоснабжающая организация обязана довести до потребителей задания на ограничения тепловой энергии и мощности и время действия ограничений.  Контроль за выполнением потребителями графиков осуществляет теплоснабжающая организация.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6.2. Теплоснабжающая организация обязана в назначенные сроки сообщить о заданных объемах и обеспечить выполнение распоряжений о введении графиков и несёт ответственность, в соответствии с действующим законодательством, за быстроту и точность выполнения распоряжений по введению в действие графиков.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6.3. Руководитель теплоснабжающей организации несет ответственность за обоснованность введения графиков, величину и сроки введения ограничений.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6.4. При необоснованном введении графиков теплоснабжающая организация несет  ответственность в порядке, предусмотренном законодательством.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7. Обязанности, права и ответственность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потребителей тепловой энергии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  <w:lang w:eastAsia="ar-SA"/>
        </w:rPr>
      </w:pP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Потребители (руководители предприятий,</w:t>
      </w:r>
      <w:r w:rsidR="00C01B75">
        <w:rPr>
          <w:sz w:val="28"/>
          <w:szCs w:val="28"/>
          <w:lang w:eastAsia="ar-SA"/>
        </w:rPr>
        <w:t xml:space="preserve"> управляющих компаний, товарищества собственников жилья,</w:t>
      </w:r>
      <w:r w:rsidRPr="00815067">
        <w:rPr>
          <w:sz w:val="28"/>
          <w:szCs w:val="28"/>
          <w:lang w:eastAsia="ar-SA"/>
        </w:rPr>
        <w:t xml:space="preserve"> организаций и учреждений всех форм собственности) несут ответственность за безусловное выполнение графиков аварийных ограничений и отключений тепловой энергии и мощности, а также за последствия, связанные с их невыполнением.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Потребитель обязан: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7.1. Обеспечить приём от теплоснабжающих организаций сообщений о введении графиков ограничения или аварийного отключения тепловой энергии и мощности независимо от времени суток;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7.2. Обеспечить безотлагательное выполнение законных требований при введении графиков ограничения или аварийного отключения тепловой энергии и мощности;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7.3. Беспрепятственно допускать в любое время суток представителей теплоснабжающей организации ко всем тепло</w:t>
      </w:r>
      <w:r>
        <w:rPr>
          <w:sz w:val="28"/>
          <w:szCs w:val="28"/>
          <w:lang w:eastAsia="ar-SA"/>
        </w:rPr>
        <w:t xml:space="preserve">потребляющим </w:t>
      </w:r>
      <w:r w:rsidRPr="00815067">
        <w:rPr>
          <w:sz w:val="28"/>
          <w:szCs w:val="28"/>
          <w:lang w:eastAsia="ar-SA"/>
        </w:rPr>
        <w:t>установкам для контроля за выполнением заданных величин ограничения и отключения потребления тепловой энергии и мощности;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7.4. Обеспечить, в соответствии с двусторонним актом, схему теплоснабжения с выделением нагрузок аварийной и технологической брони.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5067">
        <w:rPr>
          <w:sz w:val="28"/>
          <w:szCs w:val="28"/>
          <w:lang w:eastAsia="ar-SA"/>
        </w:rPr>
        <w:t>Потребитель имеет право письменно обратиться в теплоснабжающую организацию с заявлением о необоснованности введения графиков ограничения в части величины и времени ограничения.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5"/>
        <w:jc w:val="both"/>
        <w:rPr>
          <w:b/>
          <w:sz w:val="28"/>
          <w:szCs w:val="28"/>
          <w:lang w:eastAsia="ar-SA"/>
        </w:rPr>
      </w:pPr>
    </w:p>
    <w:p w:rsidR="00172699" w:rsidRDefault="00172699" w:rsidP="00172699">
      <w:pPr>
        <w:tabs>
          <w:tab w:val="left" w:pos="13245"/>
        </w:tabs>
        <w:jc w:val="right"/>
      </w:pPr>
    </w:p>
    <w:p w:rsidR="00B6429D" w:rsidRDefault="00B6429D" w:rsidP="00477EB5">
      <w:pPr>
        <w:tabs>
          <w:tab w:val="left" w:pos="13245"/>
        </w:tabs>
      </w:pPr>
    </w:p>
    <w:p w:rsidR="00172699" w:rsidRDefault="00C01B75" w:rsidP="00172699">
      <w:pPr>
        <w:tabs>
          <w:tab w:val="left" w:pos="13245"/>
        </w:tabs>
        <w:jc w:val="right"/>
      </w:pPr>
      <w:r>
        <w:lastRenderedPageBreak/>
        <w:t>Приложение</w:t>
      </w:r>
      <w:r w:rsidR="009C0BD8">
        <w:t xml:space="preserve"> №1</w:t>
      </w:r>
    </w:p>
    <w:p w:rsidR="00172699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380"/>
          <w:tab w:val="left" w:pos="8244"/>
          <w:tab w:val="left" w:pos="9160"/>
          <w:tab w:val="left" w:pos="9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0"/>
          <w:szCs w:val="20"/>
          <w:lang w:eastAsia="ar-SA"/>
        </w:rPr>
      </w:pPr>
    </w:p>
    <w:p w:rsidR="00172699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380"/>
          <w:tab w:val="left" w:pos="8244"/>
          <w:tab w:val="left" w:pos="9160"/>
          <w:tab w:val="left" w:pos="9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0"/>
          <w:szCs w:val="20"/>
          <w:lang w:eastAsia="ar-SA"/>
        </w:rPr>
      </w:pP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380"/>
          <w:tab w:val="left" w:pos="8244"/>
          <w:tab w:val="left" w:pos="9160"/>
          <w:tab w:val="left" w:pos="9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0"/>
          <w:szCs w:val="20"/>
          <w:lang w:eastAsia="ar-SA"/>
        </w:rPr>
      </w:pP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380"/>
          <w:tab w:val="left" w:pos="8244"/>
          <w:tab w:val="left" w:pos="9160"/>
          <w:tab w:val="left" w:pos="9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0"/>
          <w:szCs w:val="20"/>
          <w:lang w:eastAsia="ar-SA"/>
        </w:rPr>
      </w:pPr>
    </w:p>
    <w:p w:rsidR="00172699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380"/>
          <w:tab w:val="left" w:pos="8244"/>
          <w:tab w:val="left" w:pos="9160"/>
          <w:tab w:val="left" w:pos="9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28"/>
          <w:szCs w:val="28"/>
          <w:lang w:eastAsia="ar-SA"/>
        </w:rPr>
      </w:pPr>
    </w:p>
    <w:p w:rsidR="00172699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380"/>
          <w:tab w:val="left" w:pos="8244"/>
          <w:tab w:val="left" w:pos="9160"/>
          <w:tab w:val="left" w:pos="9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28"/>
          <w:szCs w:val="28"/>
          <w:lang w:eastAsia="ar-SA"/>
        </w:rPr>
      </w:pPr>
    </w:p>
    <w:p w:rsidR="00172699" w:rsidRPr="00661AF3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380"/>
          <w:tab w:val="left" w:pos="8244"/>
          <w:tab w:val="left" w:pos="9160"/>
          <w:tab w:val="left" w:pos="9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28"/>
          <w:szCs w:val="28"/>
          <w:lang w:eastAsia="ar-SA"/>
        </w:rPr>
      </w:pPr>
      <w:r w:rsidRPr="00661AF3">
        <w:rPr>
          <w:b/>
          <w:bCs/>
          <w:sz w:val="28"/>
          <w:szCs w:val="28"/>
          <w:lang w:eastAsia="ar-SA"/>
        </w:rPr>
        <w:t>ГРАФИК</w:t>
      </w:r>
    </w:p>
    <w:p w:rsidR="00172699" w:rsidRPr="00661AF3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28"/>
          <w:szCs w:val="28"/>
          <w:lang w:eastAsia="ar-SA"/>
        </w:rPr>
      </w:pPr>
      <w:r w:rsidRPr="00661AF3">
        <w:rPr>
          <w:b/>
          <w:bCs/>
          <w:sz w:val="28"/>
          <w:szCs w:val="28"/>
          <w:lang w:eastAsia="ar-SA"/>
        </w:rPr>
        <w:t>ограничения и аварийного отключения потребителей при недостатке тепловой мощности или топлива по системе теплоснабжения на осенне-зимний период</w:t>
      </w: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172699" w:rsidRPr="00815067" w:rsidRDefault="00172699" w:rsidP="00172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</w:p>
    <w:tbl>
      <w:tblPr>
        <w:tblW w:w="9943" w:type="dxa"/>
        <w:tblInd w:w="-25" w:type="dxa"/>
        <w:tblLayout w:type="fixed"/>
        <w:tblLook w:val="04A0" w:firstRow="1" w:lastRow="0" w:firstColumn="1" w:lastColumn="0" w:noHBand="0" w:noVBand="1"/>
      </w:tblPr>
      <w:tblGrid>
        <w:gridCol w:w="1580"/>
        <w:gridCol w:w="1559"/>
        <w:gridCol w:w="1276"/>
        <w:gridCol w:w="1275"/>
        <w:gridCol w:w="1276"/>
        <w:gridCol w:w="1559"/>
        <w:gridCol w:w="1418"/>
      </w:tblGrid>
      <w:tr w:rsidR="00172699" w:rsidRPr="00815067" w:rsidTr="00237B36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699" w:rsidRPr="00815067" w:rsidRDefault="00172699" w:rsidP="00DA4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Теплоис</w:t>
            </w:r>
            <w:r w:rsidRPr="00815067">
              <w:rPr>
                <w:sz w:val="20"/>
                <w:szCs w:val="20"/>
                <w:lang w:eastAsia="ar-SA"/>
              </w:rPr>
              <w:t>точник,</w:t>
            </w:r>
          </w:p>
          <w:p w:rsidR="00172699" w:rsidRPr="00815067" w:rsidRDefault="00172699" w:rsidP="00DA4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815067">
              <w:rPr>
                <w:sz w:val="20"/>
                <w:szCs w:val="20"/>
                <w:lang w:eastAsia="ar-SA"/>
              </w:rPr>
              <w:t>потребитель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699" w:rsidRPr="00815067" w:rsidRDefault="00172699" w:rsidP="00DA4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Разрешаю</w:t>
            </w:r>
            <w:r w:rsidRPr="00815067">
              <w:rPr>
                <w:sz w:val="20"/>
                <w:szCs w:val="20"/>
                <w:lang w:eastAsia="ar-SA"/>
              </w:rPr>
              <w:t>щий договорной максимум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699" w:rsidRPr="00815067" w:rsidRDefault="00172699" w:rsidP="00DA4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815067">
              <w:rPr>
                <w:sz w:val="20"/>
                <w:szCs w:val="20"/>
                <w:lang w:eastAsia="ar-SA"/>
              </w:rPr>
              <w:t>Суточный полезный отпуск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699" w:rsidRPr="00815067" w:rsidRDefault="00172699" w:rsidP="00DA4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815067">
              <w:rPr>
                <w:sz w:val="20"/>
                <w:szCs w:val="20"/>
                <w:lang w:eastAsia="ar-SA"/>
              </w:rPr>
              <w:t xml:space="preserve">Аварийная </w:t>
            </w:r>
          </w:p>
          <w:p w:rsidR="00172699" w:rsidRPr="00815067" w:rsidRDefault="00172699" w:rsidP="00DA4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815067">
              <w:rPr>
                <w:sz w:val="20"/>
                <w:szCs w:val="20"/>
                <w:lang w:eastAsia="ar-SA"/>
              </w:rPr>
              <w:t>бронь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699" w:rsidRPr="00815067" w:rsidRDefault="00172699" w:rsidP="00DA4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815067">
              <w:rPr>
                <w:sz w:val="20"/>
                <w:szCs w:val="20"/>
                <w:lang w:eastAsia="ar-SA"/>
              </w:rPr>
              <w:t>Технологическая</w:t>
            </w:r>
          </w:p>
          <w:p w:rsidR="00172699" w:rsidRPr="00815067" w:rsidRDefault="00172699" w:rsidP="00DA4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815067">
              <w:rPr>
                <w:sz w:val="20"/>
                <w:szCs w:val="20"/>
                <w:lang w:eastAsia="ar-SA"/>
              </w:rPr>
              <w:t>бронь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2699" w:rsidRPr="00815067" w:rsidRDefault="00172699" w:rsidP="00DA4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  <w:r w:rsidRPr="00815067">
              <w:rPr>
                <w:sz w:val="20"/>
                <w:szCs w:val="20"/>
                <w:lang w:eastAsia="ar-SA"/>
              </w:rPr>
              <w:t>Номер очереди и величина снимаемой нагрузки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72699" w:rsidRPr="00815067" w:rsidRDefault="00172699" w:rsidP="00DA4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sz w:val="20"/>
                <w:szCs w:val="20"/>
                <w:lang w:eastAsia="ar-SA"/>
              </w:rPr>
            </w:pPr>
            <w:r w:rsidRPr="00815067">
              <w:rPr>
                <w:sz w:val="20"/>
                <w:szCs w:val="20"/>
                <w:lang w:eastAsia="ar-SA"/>
              </w:rPr>
              <w:t>Ф.И.О., должность, телефон           оперативного</w:t>
            </w:r>
          </w:p>
          <w:p w:rsidR="00172699" w:rsidRPr="00815067" w:rsidRDefault="00172699" w:rsidP="00DA4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  <w:lang w:eastAsia="ar-SA"/>
              </w:rPr>
            </w:pPr>
            <w:r w:rsidRPr="00815067">
              <w:rPr>
                <w:sz w:val="20"/>
                <w:szCs w:val="20"/>
                <w:lang w:eastAsia="ar-SA"/>
              </w:rPr>
              <w:t xml:space="preserve"> персонала, </w:t>
            </w:r>
          </w:p>
          <w:p w:rsidR="00172699" w:rsidRPr="00815067" w:rsidRDefault="00172699" w:rsidP="00DA4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815067">
              <w:rPr>
                <w:sz w:val="20"/>
                <w:szCs w:val="20"/>
                <w:lang w:eastAsia="ar-SA"/>
              </w:rPr>
              <w:t>потребителя, отв.  за введение       ограничений</w:t>
            </w:r>
          </w:p>
        </w:tc>
      </w:tr>
      <w:tr w:rsidR="00C01B75" w:rsidRPr="00815067" w:rsidTr="00237B36">
        <w:trPr>
          <w:trHeight w:val="7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2699" w:rsidRPr="00FC47F4" w:rsidRDefault="00172699" w:rsidP="00DA4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72699" w:rsidRPr="00815067" w:rsidRDefault="00172699" w:rsidP="00DA4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72699" w:rsidRPr="00815067" w:rsidRDefault="00172699" w:rsidP="00DA4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72699" w:rsidRPr="00815067" w:rsidRDefault="00172699" w:rsidP="00DA4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72699" w:rsidRPr="00E75666" w:rsidRDefault="00172699" w:rsidP="00DA4A0E">
            <w:pPr>
              <w:tabs>
                <w:tab w:val="center" w:pos="52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72699" w:rsidRPr="00815067" w:rsidRDefault="00172699" w:rsidP="00DA4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699" w:rsidRPr="00A3645D" w:rsidRDefault="00172699" w:rsidP="00C01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right="6"/>
              <w:jc w:val="center"/>
              <w:rPr>
                <w:sz w:val="20"/>
                <w:szCs w:val="20"/>
                <w:lang w:eastAsia="ar-SA"/>
              </w:rPr>
            </w:pPr>
          </w:p>
        </w:tc>
      </w:tr>
    </w:tbl>
    <w:p w:rsidR="00172699" w:rsidRDefault="00172699" w:rsidP="00172699"/>
    <w:p w:rsidR="008C4734" w:rsidRDefault="008C4734"/>
    <w:sectPr w:rsidR="008C4734" w:rsidSect="00477EB5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1C0"/>
    <w:rsid w:val="00023913"/>
    <w:rsid w:val="00172699"/>
    <w:rsid w:val="001951DC"/>
    <w:rsid w:val="00237B36"/>
    <w:rsid w:val="00407E10"/>
    <w:rsid w:val="00477EB5"/>
    <w:rsid w:val="004F5CA0"/>
    <w:rsid w:val="005A4402"/>
    <w:rsid w:val="00632A9D"/>
    <w:rsid w:val="006E3629"/>
    <w:rsid w:val="00820266"/>
    <w:rsid w:val="008C4734"/>
    <w:rsid w:val="009C0BD8"/>
    <w:rsid w:val="00B6429D"/>
    <w:rsid w:val="00BB35D3"/>
    <w:rsid w:val="00C01B75"/>
    <w:rsid w:val="00CF1602"/>
    <w:rsid w:val="00E2578A"/>
    <w:rsid w:val="00F132C8"/>
    <w:rsid w:val="00F27E07"/>
    <w:rsid w:val="00F8346F"/>
    <w:rsid w:val="00FC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BDA9EE-1369-4C4F-81EE-AD48073DE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26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269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95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D8955-7F30-4780-9CAE-EB76E6D0E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1470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ITSP</Company>
  <LinksUpToDate>false</LinksUpToDate>
  <CharactersWithSpaces>9835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Кокорина</dc:creator>
  <cp:keywords/>
  <dc:description/>
  <cp:lastModifiedBy>User</cp:lastModifiedBy>
  <cp:revision>15</cp:revision>
  <cp:lastPrinted>2022-09-22T05:44:00Z</cp:lastPrinted>
  <dcterms:created xsi:type="dcterms:W3CDTF">2021-10-08T07:21:00Z</dcterms:created>
  <dcterms:modified xsi:type="dcterms:W3CDTF">2022-10-05T07:50:00Z</dcterms:modified>
</cp:coreProperties>
</file>